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538FD" w14:textId="5BB3A6D6" w:rsidR="008F17E9" w:rsidRPr="009661AA" w:rsidRDefault="008F17E9" w:rsidP="008F17E9">
      <w:pPr>
        <w:pStyle w:val="gobierno"/>
        <w:tabs>
          <w:tab w:val="left" w:pos="8838"/>
        </w:tabs>
        <w:ind w:left="567" w:firstLine="0"/>
        <w:jc w:val="center"/>
        <w:rPr>
          <w:rFonts w:ascii="Arial" w:hAnsi="Arial" w:cs="Arial"/>
          <w:b/>
          <w:bCs/>
          <w:sz w:val="20"/>
        </w:rPr>
      </w:pPr>
      <w:r w:rsidRPr="009661AA">
        <w:rPr>
          <w:rFonts w:ascii="Arial" w:hAnsi="Arial" w:cs="Arial"/>
          <w:b/>
          <w:bCs/>
          <w:sz w:val="20"/>
        </w:rPr>
        <w:t xml:space="preserve">DECLARACIÓN RESPONSABLE DEL CUMPLIMIENTO DE LOS REQUISITOS PARA OBTENER LA CONDICIÓN DE BENEFICIARIO EN LA CONVOCATORIA </w:t>
      </w:r>
      <w:r w:rsidR="009661AA" w:rsidRPr="009661AA">
        <w:rPr>
          <w:rFonts w:ascii="Arial" w:hAnsi="Arial" w:cs="Arial"/>
          <w:b/>
          <w:bCs/>
          <w:sz w:val="20"/>
        </w:rPr>
        <w:t>DE AYUDAS PARA LA ADQUISICIÓN DE MATERIAL ESCOLAR EN EL MUNICIPIO DE LLAMAS DE LA RIBERA (LEÓN)</w:t>
      </w:r>
    </w:p>
    <w:p w14:paraId="0CC8A815" w14:textId="77777777" w:rsidR="00776BE5" w:rsidRPr="009661AA" w:rsidRDefault="00776BE5" w:rsidP="00776BE5">
      <w:pPr>
        <w:ind w:right="18"/>
        <w:jc w:val="both"/>
        <w:rPr>
          <w:rFonts w:ascii="Arial" w:hAnsi="Arial" w:cs="Arial"/>
          <w:sz w:val="20"/>
          <w:szCs w:val="20"/>
        </w:rPr>
      </w:pPr>
    </w:p>
    <w:p w14:paraId="4F1E202C" w14:textId="2D4A084E" w:rsidR="00776BE5" w:rsidRPr="009661AA" w:rsidRDefault="00776BE5" w:rsidP="009661AA">
      <w:pPr>
        <w:spacing w:line="360" w:lineRule="auto"/>
        <w:ind w:right="18"/>
        <w:jc w:val="both"/>
        <w:rPr>
          <w:rFonts w:ascii="Arial" w:hAnsi="Arial" w:cs="Arial"/>
          <w:sz w:val="20"/>
          <w:szCs w:val="20"/>
        </w:rPr>
      </w:pPr>
      <w:r w:rsidRPr="009661AA">
        <w:rPr>
          <w:rFonts w:ascii="Arial" w:hAnsi="Arial" w:cs="Arial"/>
          <w:sz w:val="20"/>
          <w:szCs w:val="20"/>
        </w:rPr>
        <w:t xml:space="preserve">D. </w:t>
      </w:r>
      <w:r w:rsidR="009661AA" w:rsidRPr="009661AA">
        <w:rPr>
          <w:rFonts w:ascii="Arial" w:hAnsi="Arial" w:cs="Arial"/>
          <w:sz w:val="20"/>
          <w:szCs w:val="20"/>
        </w:rPr>
        <w:t>_________</w:t>
      </w:r>
      <w:r w:rsidR="009661AA">
        <w:rPr>
          <w:rFonts w:ascii="Arial" w:hAnsi="Arial" w:cs="Arial"/>
          <w:sz w:val="20"/>
          <w:szCs w:val="20"/>
        </w:rPr>
        <w:t>___________________</w:t>
      </w:r>
      <w:r w:rsidR="009661AA" w:rsidRPr="009661AA">
        <w:rPr>
          <w:rFonts w:ascii="Arial" w:hAnsi="Arial" w:cs="Arial"/>
          <w:sz w:val="20"/>
          <w:szCs w:val="20"/>
        </w:rPr>
        <w:t>_________________</w:t>
      </w:r>
      <w:r w:rsidRPr="009661AA">
        <w:rPr>
          <w:rFonts w:ascii="Arial" w:hAnsi="Arial" w:cs="Arial"/>
          <w:sz w:val="20"/>
          <w:szCs w:val="20"/>
        </w:rPr>
        <w:t xml:space="preserve">, con DNI </w:t>
      </w:r>
      <w:r w:rsidR="009661AA" w:rsidRPr="009661AA">
        <w:rPr>
          <w:rFonts w:ascii="Arial" w:hAnsi="Arial" w:cs="Arial"/>
          <w:sz w:val="20"/>
          <w:szCs w:val="20"/>
        </w:rPr>
        <w:t>________________________</w:t>
      </w:r>
      <w:r w:rsidRPr="009661AA">
        <w:rPr>
          <w:rFonts w:ascii="Arial" w:hAnsi="Arial" w:cs="Arial"/>
          <w:sz w:val="20"/>
          <w:szCs w:val="20"/>
        </w:rPr>
        <w:t xml:space="preserve">, y domicilio en </w:t>
      </w:r>
      <w:r w:rsidR="009661AA" w:rsidRPr="009661AA">
        <w:rPr>
          <w:rFonts w:ascii="Arial" w:hAnsi="Arial" w:cs="Arial"/>
          <w:sz w:val="20"/>
          <w:szCs w:val="20"/>
        </w:rPr>
        <w:t>la C/ ____</w:t>
      </w:r>
      <w:r w:rsidR="009661AA">
        <w:rPr>
          <w:rFonts w:ascii="Arial" w:hAnsi="Arial" w:cs="Arial"/>
          <w:sz w:val="20"/>
          <w:szCs w:val="20"/>
        </w:rPr>
        <w:t>___</w:t>
      </w:r>
      <w:r w:rsidR="009661AA" w:rsidRPr="009661AA">
        <w:rPr>
          <w:rFonts w:ascii="Arial" w:hAnsi="Arial" w:cs="Arial"/>
          <w:sz w:val="20"/>
          <w:szCs w:val="20"/>
        </w:rPr>
        <w:t>__________________________________</w:t>
      </w:r>
      <w:r w:rsidRPr="009661AA">
        <w:rPr>
          <w:rFonts w:ascii="Arial" w:hAnsi="Arial" w:cs="Arial"/>
          <w:sz w:val="20"/>
          <w:szCs w:val="20"/>
        </w:rPr>
        <w:t xml:space="preserve">, </w:t>
      </w:r>
      <w:r w:rsidR="009661AA" w:rsidRPr="009661AA">
        <w:rPr>
          <w:rFonts w:ascii="Arial" w:hAnsi="Arial" w:cs="Arial"/>
          <w:sz w:val="20"/>
          <w:szCs w:val="20"/>
        </w:rPr>
        <w:t>de la l</w:t>
      </w:r>
      <w:r w:rsidRPr="009661AA">
        <w:rPr>
          <w:rFonts w:ascii="Arial" w:hAnsi="Arial" w:cs="Arial"/>
          <w:sz w:val="20"/>
          <w:szCs w:val="20"/>
        </w:rPr>
        <w:t xml:space="preserve">ocalidad </w:t>
      </w:r>
      <w:r w:rsidR="009661AA" w:rsidRPr="009661AA">
        <w:rPr>
          <w:rFonts w:ascii="Arial" w:hAnsi="Arial" w:cs="Arial"/>
          <w:sz w:val="20"/>
          <w:szCs w:val="20"/>
        </w:rPr>
        <w:t>__________________________________</w:t>
      </w:r>
      <w:r w:rsidRPr="009661AA">
        <w:rPr>
          <w:rFonts w:ascii="Arial" w:hAnsi="Arial" w:cs="Arial"/>
          <w:sz w:val="20"/>
          <w:szCs w:val="20"/>
        </w:rPr>
        <w:t xml:space="preserve">, Código Postal </w:t>
      </w:r>
      <w:r w:rsidR="009661AA" w:rsidRPr="009661AA">
        <w:rPr>
          <w:rFonts w:ascii="Arial" w:hAnsi="Arial" w:cs="Arial"/>
          <w:sz w:val="20"/>
          <w:szCs w:val="20"/>
        </w:rPr>
        <w:t>_________</w:t>
      </w:r>
      <w:r w:rsidRPr="009661AA">
        <w:rPr>
          <w:rFonts w:ascii="Arial" w:hAnsi="Arial" w:cs="Arial"/>
          <w:sz w:val="20"/>
          <w:szCs w:val="20"/>
        </w:rPr>
        <w:t xml:space="preserve">, </w:t>
      </w:r>
      <w:r w:rsidR="009661AA">
        <w:rPr>
          <w:rFonts w:ascii="Arial" w:hAnsi="Arial" w:cs="Arial"/>
          <w:sz w:val="20"/>
          <w:szCs w:val="20"/>
        </w:rPr>
        <w:t>teléfono _______________ y correo electrónico_____________________________</w:t>
      </w:r>
    </w:p>
    <w:p w14:paraId="6DCD18C6" w14:textId="77777777" w:rsidR="009661AA" w:rsidRPr="006443B4" w:rsidRDefault="009661AA" w:rsidP="00776BE5">
      <w:pPr>
        <w:ind w:right="18"/>
        <w:jc w:val="both"/>
        <w:rPr>
          <w:rFonts w:ascii="Arial" w:hAnsi="Arial" w:cs="Arial"/>
          <w:sz w:val="20"/>
          <w:szCs w:val="20"/>
        </w:rPr>
      </w:pPr>
    </w:p>
    <w:p w14:paraId="3741C66C" w14:textId="32DC4D27" w:rsidR="00870727" w:rsidRDefault="00870727" w:rsidP="005932F1">
      <w:pPr>
        <w:pStyle w:val="gobierno"/>
        <w:tabs>
          <w:tab w:val="left" w:pos="8838"/>
        </w:tabs>
        <w:spacing w:before="80"/>
        <w:ind w:right="18" w:firstLine="0"/>
        <w:rPr>
          <w:rFonts w:ascii="Arial" w:hAnsi="Arial" w:cs="Arial"/>
          <w:bCs/>
          <w:sz w:val="20"/>
        </w:rPr>
      </w:pPr>
      <w:r w:rsidRPr="005932F1">
        <w:rPr>
          <w:rFonts w:ascii="Arial" w:hAnsi="Arial" w:cs="Arial"/>
          <w:b/>
          <w:bCs/>
          <w:sz w:val="20"/>
        </w:rPr>
        <w:t>DECLARA</w:t>
      </w:r>
      <w:r w:rsidRPr="005932F1">
        <w:rPr>
          <w:rFonts w:ascii="Arial" w:hAnsi="Arial" w:cs="Arial"/>
          <w:bCs/>
          <w:sz w:val="20"/>
        </w:rPr>
        <w:t xml:space="preserve"> que</w:t>
      </w:r>
      <w:r w:rsidR="009661AA">
        <w:rPr>
          <w:rFonts w:ascii="Arial" w:hAnsi="Arial" w:cs="Arial"/>
          <w:bCs/>
          <w:sz w:val="20"/>
        </w:rPr>
        <w:t>:</w:t>
      </w:r>
    </w:p>
    <w:p w14:paraId="3D772483" w14:textId="77777777" w:rsidR="009661AA" w:rsidRPr="005932F1" w:rsidRDefault="009661AA" w:rsidP="005932F1">
      <w:pPr>
        <w:pStyle w:val="gobierno"/>
        <w:tabs>
          <w:tab w:val="left" w:pos="8838"/>
        </w:tabs>
        <w:spacing w:before="80"/>
        <w:ind w:right="18" w:firstLine="0"/>
        <w:rPr>
          <w:rFonts w:ascii="Arial" w:hAnsi="Arial" w:cs="Arial"/>
          <w:bCs/>
          <w:sz w:val="20"/>
        </w:rPr>
      </w:pPr>
    </w:p>
    <w:p w14:paraId="7165DFFE" w14:textId="77777777" w:rsidR="00870727" w:rsidRPr="005932F1" w:rsidRDefault="00870727" w:rsidP="005932F1">
      <w:pPr>
        <w:ind w:right="18"/>
        <w:jc w:val="both"/>
        <w:rPr>
          <w:rFonts w:ascii="Arial" w:hAnsi="Arial" w:cs="Arial"/>
          <w:sz w:val="20"/>
          <w:szCs w:val="20"/>
        </w:rPr>
      </w:pPr>
      <w:r w:rsidRPr="005932F1">
        <w:rPr>
          <w:rFonts w:ascii="Arial" w:hAnsi="Arial" w:cs="Arial"/>
          <w:sz w:val="20"/>
          <w:szCs w:val="20"/>
        </w:rPr>
        <w:t>1.- No ha sido condenado/a mediante sentencia firme a la pena de pérdida de la posibilidad de obtener</w:t>
      </w:r>
      <w:r w:rsidR="008D7B51" w:rsidRPr="005932F1">
        <w:rPr>
          <w:rFonts w:ascii="Arial" w:hAnsi="Arial" w:cs="Arial"/>
          <w:sz w:val="20"/>
          <w:szCs w:val="20"/>
        </w:rPr>
        <w:t xml:space="preserve"> subvenciones o ayudas públicas,</w:t>
      </w:r>
      <w:r w:rsidR="008D7B51" w:rsidRPr="005932F1">
        <w:rPr>
          <w:rFonts w:ascii="Arial" w:hAnsi="Arial" w:cs="Arial"/>
          <w:color w:val="222222"/>
          <w:sz w:val="20"/>
          <w:szCs w:val="20"/>
          <w:shd w:val="clear" w:color="auto" w:fill="FFFFFF"/>
        </w:rPr>
        <w:t xml:space="preserve"> o por delitos de prevaricación, cohecho, malversación de caudales públicos, tráfico de influencias, fraudes y exacciones ilegales o delitos urbanísticos.</w:t>
      </w:r>
    </w:p>
    <w:p w14:paraId="6C4F0D67" w14:textId="77777777" w:rsidR="00870727" w:rsidRPr="005932F1" w:rsidRDefault="00870727" w:rsidP="005932F1">
      <w:pPr>
        <w:ind w:right="18"/>
        <w:jc w:val="both"/>
        <w:rPr>
          <w:rFonts w:ascii="Arial" w:hAnsi="Arial" w:cs="Arial"/>
          <w:sz w:val="20"/>
          <w:szCs w:val="20"/>
        </w:rPr>
      </w:pPr>
      <w:r w:rsidRPr="005932F1">
        <w:rPr>
          <w:rFonts w:ascii="Arial" w:hAnsi="Arial" w:cs="Arial"/>
          <w:sz w:val="20"/>
          <w:szCs w:val="20"/>
        </w:rPr>
        <w:t xml:space="preserve">2.-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w:t>
      </w:r>
      <w:smartTag w:uri="urn:schemas-microsoft-com:office:smarttags" w:element="PersonName">
        <w:smartTagPr>
          <w:attr w:name="ProductID" w:val="la Ley"/>
        </w:smartTagPr>
        <w:r w:rsidRPr="005932F1">
          <w:rPr>
            <w:rFonts w:ascii="Arial" w:hAnsi="Arial" w:cs="Arial"/>
            <w:sz w:val="20"/>
            <w:szCs w:val="20"/>
          </w:rPr>
          <w:t>la Ley</w:t>
        </w:r>
      </w:smartTag>
      <w:r w:rsidRPr="005932F1">
        <w:rPr>
          <w:rFonts w:ascii="Arial" w:hAnsi="Arial" w:cs="Arial"/>
          <w:sz w:val="20"/>
          <w:szCs w:val="20"/>
        </w:rPr>
        <w:t xml:space="preserve"> </w:t>
      </w:r>
      <w:r w:rsidR="008D7B51" w:rsidRPr="005932F1">
        <w:rPr>
          <w:rFonts w:ascii="Arial" w:hAnsi="Arial" w:cs="Arial"/>
          <w:sz w:val="20"/>
          <w:szCs w:val="20"/>
        </w:rPr>
        <w:t xml:space="preserve">22/2003, de 9 de julio, Concursal, </w:t>
      </w:r>
      <w:r w:rsidRPr="005932F1">
        <w:rPr>
          <w:rFonts w:ascii="Arial" w:hAnsi="Arial" w:cs="Arial"/>
          <w:sz w:val="20"/>
          <w:szCs w:val="20"/>
        </w:rPr>
        <w:t>sin que haya concluido el periodo de inhabilitación fijado en la sentencia de calificación del concurso.</w:t>
      </w:r>
    </w:p>
    <w:p w14:paraId="2FC22B9E" w14:textId="77777777" w:rsidR="00870727" w:rsidRPr="005932F1" w:rsidRDefault="00870727" w:rsidP="005932F1">
      <w:pPr>
        <w:ind w:right="18"/>
        <w:jc w:val="both"/>
        <w:rPr>
          <w:rFonts w:ascii="Arial" w:hAnsi="Arial" w:cs="Arial"/>
          <w:sz w:val="20"/>
          <w:szCs w:val="20"/>
        </w:rPr>
      </w:pPr>
      <w:r w:rsidRPr="005932F1">
        <w:rPr>
          <w:rFonts w:ascii="Arial" w:hAnsi="Arial" w:cs="Arial"/>
          <w:sz w:val="20"/>
          <w:szCs w:val="20"/>
        </w:rPr>
        <w:t xml:space="preserve">3.- No ha dado lugar, por causa de la que hubiese sido declarada culpable, a la resolución firme de cualquier contrato celebrado con </w:t>
      </w:r>
      <w:smartTag w:uri="urn:schemas-microsoft-com:office:smarttags" w:element="PersonName">
        <w:smartTagPr>
          <w:attr w:name="ProductID" w:val="la Administraci￳n."/>
        </w:smartTagPr>
        <w:r w:rsidRPr="005932F1">
          <w:rPr>
            <w:rFonts w:ascii="Arial" w:hAnsi="Arial" w:cs="Arial"/>
            <w:sz w:val="20"/>
            <w:szCs w:val="20"/>
          </w:rPr>
          <w:t>la Administración.</w:t>
        </w:r>
      </w:smartTag>
    </w:p>
    <w:p w14:paraId="47102856" w14:textId="77777777" w:rsidR="00870727" w:rsidRPr="005932F1" w:rsidRDefault="008D7B51" w:rsidP="005932F1">
      <w:pPr>
        <w:ind w:right="18"/>
        <w:jc w:val="both"/>
        <w:rPr>
          <w:rFonts w:ascii="Arial" w:hAnsi="Arial" w:cs="Arial"/>
          <w:sz w:val="20"/>
          <w:szCs w:val="20"/>
        </w:rPr>
      </w:pPr>
      <w:r w:rsidRPr="005932F1">
        <w:rPr>
          <w:rFonts w:ascii="Arial" w:hAnsi="Arial" w:cs="Arial"/>
          <w:sz w:val="20"/>
          <w:szCs w:val="20"/>
        </w:rPr>
        <w:t>4.- No esta</w:t>
      </w:r>
      <w:r w:rsidR="00870727" w:rsidRPr="005932F1">
        <w:rPr>
          <w:rFonts w:ascii="Arial" w:hAnsi="Arial" w:cs="Arial"/>
          <w:sz w:val="20"/>
          <w:szCs w:val="20"/>
        </w:rPr>
        <w:t xml:space="preserve"> incurso (el representante legal en el caso de personas jurídicas o el administrador en el caso de sociedades mercantiles) en ninguno de los supuestos de </w:t>
      </w:r>
      <w:smartTag w:uri="urn:schemas-microsoft-com:office:smarttags" w:element="PersonName">
        <w:smartTagPr>
          <w:attr w:name="ProductID" w:val="la Ley"/>
        </w:smartTagPr>
        <w:r w:rsidR="00870727" w:rsidRPr="005932F1">
          <w:rPr>
            <w:rFonts w:ascii="Arial" w:hAnsi="Arial" w:cs="Arial"/>
            <w:sz w:val="20"/>
            <w:szCs w:val="20"/>
          </w:rPr>
          <w:t xml:space="preserve">la </w:t>
        </w:r>
        <w:r w:rsidR="005932F1" w:rsidRPr="005932F1">
          <w:rPr>
            <w:rFonts w:ascii="Arial" w:hAnsi="Arial" w:cs="Arial"/>
            <w:sz w:val="20"/>
            <w:szCs w:val="20"/>
          </w:rPr>
          <w:t>L</w:t>
        </w:r>
        <w:r w:rsidRPr="005932F1">
          <w:rPr>
            <w:rFonts w:ascii="Arial" w:hAnsi="Arial" w:cs="Arial"/>
            <w:color w:val="222222"/>
            <w:sz w:val="20"/>
            <w:szCs w:val="20"/>
            <w:shd w:val="clear" w:color="auto" w:fill="FFFFFF"/>
          </w:rPr>
          <w:t>ey</w:t>
        </w:r>
      </w:smartTag>
      <w:r w:rsidRPr="005932F1">
        <w:rPr>
          <w:rFonts w:ascii="Arial" w:hAnsi="Arial" w:cs="Arial"/>
          <w:color w:val="222222"/>
          <w:sz w:val="20"/>
          <w:szCs w:val="20"/>
          <w:shd w:val="clear" w:color="auto" w:fill="FFFFFF"/>
        </w:rPr>
        <w:t xml:space="preserve"> 3/2015, de 30 de marzo, reguladora del ejercicio del alto cargo de </w:t>
      </w:r>
      <w:smartTag w:uri="urn:schemas-microsoft-com:office:smarttags" w:element="PersonName">
        <w:smartTagPr>
          <w:attr w:name="ProductID" w:val="ミ㹼ヸ䀈ꗜヘ遀נs ĳȈ逜נ鄈נ㾘נla ĸȈGeneral GenerĥȈ佴ミ䀈Ā鄬נ邸נ ĢȌ㺬ヸ佈ミ㹼ヸ䀈ꗜヘ鄀נǠČ īȈ郜נ醸נ遈נ伨ׇĐȈdeÿēȈ佴ミ䀈ă釜נ酨נ ĘȌ㺬ヸ佈ミ㹼ヸ䀈ꗜヘ醰נ氀ⴀ āȈ醌נ鉸נ鄈נ匀塃さ繍ĎȈSubvenciones漀ċȈ佴ミ䀈Đ銜נ鈨נ ŰȌ㺬ヸ佈ミ㹼ヸ䀈ꗜヘ鉰נ䀈 ŹȈ鉌נ錨נ醸נOBŦȈušȈ佴ミ䀈Ē鍌נ鋘נ ŮȌ㺬ヸ佈ミ㹼ヸ䀈ꗜヘ錠נ ŗȈ鋼נ鏘נ鉸נŜȈ&#10;otrasşȈ佴ミ䀈Ę鏼נ鎈נ ńȌ㺬ヸ佈ミ㹼ヸ䀈ꗜヘ鏐נ矺 ōȈ鎬נ针נ錨נ粘ŊȈ&#10;leyesƵȈ佴ミ䀈Ğ钬נ鐸נ ƲȌ㺬ヸ佈ミ㹼ヸ䀈ꗜヘ钀נ䁟 ƻȈ鑜נ锸נ鏘נ䁟ƠȈqueƣȈ佴ミ䀈Ģ镜נ铨נ ƨȌ㺬ヸ佈ミ㹼ヸ䀈ꗜヘ锰נ ƑȈ锌נ门נ针נƞȈasí붠䁟ƙȈ佴ミ䀈Ħ阌נ閘נ ƆȌ㺬ヸ佈ミ㹼ヸ䀈ꗜヘ闠נ烰繪 ƏȈ閼נ隘נ锸נǴȈloǷȈ佴ミ䀈ĩ隼נ陈נ ǼȌ㺬ヸ佈ミ㹼ヸ䀈ꗜヘ隐נ ǥȈ陬נ靘נ门נ焐繪烰繪ǢȈestablezcan쒀ɷǯȈ佴ミ䀈Ĵ靼נ霈נ ǔȌ㺬ヸ佈ミ㹼ヸ䀈ꗜヘ靐נ  ǝȈ霬נ須נ隘נ棠׉궙駞ǚȈ.ǅȈ佴ミ䀈ĵ頬נ鞸נ ǂȌ㺬ヸ佈ミ㹼ヸ䀈ꗜヘ頀נ ǋȈ韜נ饈נ靘נİȈ&#10;ĳȈsidoЊľȈ.ĹȈ.doĤȈNoᑦħȈhaablezcan.ĬȈ-ablezcan.ĩȈ佴ミ䀈餜נ돐נĖȈ5ken List.戀ēȈ馌נ騨נ須נTag ĘȌ㺬ヸ佈ミ㹼ヸ䀈ꗜヘ饀נ āȈ佴ミ䀈顴נ駘נ ĎȌ㺬ヸ佈ミ㹼ヸ䀈ꗜヘ騠נ ŷȈ駼נ髀נ饈נOPQRżȈ佴ミ䀈飌נ驰נ ŹȌ㺬ヸ佈ミ㹼ヸ䀈ꗜヘ骸נ ŢȈ骔נ魘נ騨נůȈ佴ミ䀈颌נ鬈נ ŔȌ㺬ヸ佈ミ㹼ヸ䀈ꗜヘ魐נÕÖ ŝȈ鬬נ鯰נ髀נŚȈ佴ミ䀈颤נ鮠נ ŇȌ㺬ヸ佈ミ㹼ヸ䀈ꗜヘ鯨נÐÐ ňȈ鯄נ鲈נ魘נÐÐÐÐƵȈ佴ミ䀈顄נ鰸נ ƲȌ㺬ヸ佈ミ㹼ヸ䀈ꗜヘ鲀נ ƻȈ鱜נ鴠נ鯰נ@pp0ƠȈ佴ミ䀈&#10;鵄נ鳐נ ƭȌ㺬ヸ佈ミ㹼ヸ䀈ꗜヘ鴘נ@@ ƖȈ鳴נ鷠נ鲈נ``ppƓȈsancionadoppƘȈ佴ミ䀈鸄נ鶐נ ƅȌ㺬ヸ佈ミ㹼ヸ䀈ꗜヘ鷘נ ƎȈ鶴נ麐נ鴠נƋȈ/ǶȈ佴ミ䀈麴נ鹀נ ǳȌ㺬ヸ佈ミ㹼ヸ䀈ꗜヘ麈נ둘ɷ ǤȈ鹤נ齀נ鷠נ됰ɷ쿘׏ǡȈaƺĈǬȈ佴ミ䀈齤נ黰נ ǩȌ㺬ヸ佈ミ㹼ヸ䀈ꗜヘ鼸נ ǒȈ鼔נꀀנ麐נǟȈmedianteǄȈ佴ミ䀈&amp;&#10;ꀤנ龰נ ǁȌ㺬ヸ佈ミ㹼ヸ䀈ꗜヘ鿸נ ǊȈ鿔נꃀנ齀נķȈresoluciónļȈ佴ミ䀈1ꃤנꁰנ ĹȌ㺬ヸ佈ミ㹼ヸ䀈ꗜヘꂸנ ĢȈꂔנꅰנꀀנįȈ&#10;firmeĪȈ佴ミ䀈7ꆔנꄠנ ėȌ㺬ヸ佈ミ㹼ヸ䀈ꗜヘꅨנ ĘȈꅄנꈠנꃀנąȈconĀȈ佴ミ䀈;ꉄנꇐנ čȌ㺬ヸ佈ミ㹼ヸ䀈ꗜヘꈘנ ŶȈꇴנꋐנꅰנųȈlažȈ佴ミ䀈&gt;ꋴנꊀנ ŻȌ㺬ヸ佈ミ㹼ヸ䀈ꗜヘꋈנ ŬȈꊤנꎐנꈠנũȈpérdidaŖȈ佴ミ䀈Fꎴנꍀנ œȌ㺬ヸ佈ミ㹼ヸ䀈ꗜヘꎈנ ńȈꍤנꑀנꋐנŁȈdeŌȈ佴ミ䀈Iꑤנꏰנ ŉȌ㺬ヸ佈ミ㹼ヸ䀈ꗜヘꐸנ ƲȈꐔנꓰנꎐנƿȈlaƺȈ佴ミ䀈Lꔔנ꒠נ ƧȌ㺬ヸ佈ミ㹼ヸ䀈ꗜヘꓨנ ƨȈ꓄נꖰנꑀנƕȈposibilidadƒȈ佴ミ䀈Xꗔנꕠנ ƟȌ㺬ヸ佈ミ㹼ヸ䀈ꗜヘꖨנ ƀȈꖄנꙠנꓰנƍȈdeƈȈ佴ミ䀈[Ꚅנꘐנ ǵȌ㺬ヸ佈ミ㹼ヸ䀈ꗜヘꙘנ ǾȈ꘴נ꜠נꖰנǻȈobtenerǠȈ佴ミ䀈cꝄנꛐנ ǭȌ㺬ヸ佈ミ㹼ヸ䀈ꗜヘꜘנ ǖȈ꛴נ꟠נꙠנǓȈsubvencionesǘȈ佴ミ䀈pꠄנꞐנ ǅȌ㺬ヸ佈ミ㹼ヸ䀈ꗜヘꟘנ ǎȈꞴנꢠנ꜠נǋȈconformeİȈ佴ミ䀈y꣄נꡐנ ĽȌ㺬ヸ佈ミ㹼ヸ䀈ꗜヘꢘנ ĦȈ꡴נꥐנ꟠נģȈaĮȈ佴ミ䀈{ꥴנ꤀נ īȌ㺬ヸ佈ミ㹼ヸ䀈ꗜヘꥈנ ĜȈꤤנꨀנꢠנęȈlaĄȈ佴ミ䀈~ꨤנꦰנ āȌ㺬ヸ佈ミ㹼ヸ䀈ꗜヘ꧸נၐ ĊȈ꧔נꪰנꥐנϨŷȈLey`ŲȈ佴ミ䀈꫔נꩠנ ſȌ㺬ヸ佈ミ㹼ヸ䀈ꗜヘꪨנ ŠȈꪄנꭰנꨀנŭȈGeneralŪȈ佴ミ䀈ꮔנꬠנ ŗȌ㺬ヸ佈ミ㹼ヸ䀈ꗜヘꭨנ＀ÿ ŘȈꭄנ갠נꪰנÿ＀ÿŅȈdeÿÿŀȈ佴ミ䀈걄נꯐנ ōȌ㺬ヸ佈ミ㹼ヸ䀈ꗜヘ갘נ ƶȈ꯴נ고נꭰנ肀ƳȈSubvencionesƸȈ佴ミ䀈괄נ겐נ ƥȌ㺬ヸ佈ミ㹼ヸ䀈ꗜヘ곘נ＀ÿ ƮȈ겴נ궐נ갠נ肀ƫȈuÿÿƖȈ佴ミ䀈궴נ굀נ ƓȌ㺬ヸ佈ミ㹼ヸ䀈ꗜヘ궈נ ƄȈ굤נ김נ고נÿ＀ÿƁȈ&#10;otrasƌȈ佴ミ䀈¢깤נ귰נ ƉȌ㺬ヸ佈ミ㹼ヸ䀈ꗜヘ길נ肀 ǲȈ긔נ껰נ궐נ肀肀ǿȈ&#10;leyesǺȈ佴ミ䀈¨꼔נ꺠נ ǧȌ㺬ヸ佈ミ㹼ヸ䀈ꗜヘ껨נ ǨȈ껄נ꾠נ김נǕȈqueǐȈ佴ミ䀈¬꿄נ꽐נ ǝȌ㺬ヸ佈ミ㹼ヸ䀈ꗜヘ꾘נ ǆȈ꽴נ끐נ껰נǃȈasíǎȈ佴ミ䀈°끴נ뀀נ ǋȌ㺬ヸ佈ミ㹼ヸ䀈ꗜヘ끈נ ļȈ뀤נ넀נ꾠נĹȈloĤȈ佴ミ䀈³네נ낰נ ġȌ㺬ヸ佈ミ㹼ヸ䀈ꗜヘ냸נ ĪȈ냔נ뇀נ끐נėȈestablezcanĜȈ佴ミ䀈¾뇤נ녰נ ęȌ㺬ヸ佈ミ㹼ヸ䀈ꗜヘ놸נ ĂȈ놔נ뉰נ넀נďȈ.ĊȈ佴ミ䀈¿는נ눠נ ŷȌ㺬ヸ佈ミ㹼ヸ䀈ꗜヘ뉨נ ŸȈ뉄נ뎰נ뇀נťȈ&#10;ŠȈ-y1ţȈ.ŮȈ.doũȈ6 ŔȈ-ablezcan.őȈ.tablezcan.ŞȈ佴ミ䀈채ננśȈ.ken List.ŀȈ돴נ뒐נ뉰נTag ōȌ㺬ヸ佈ミ㹼ヸ䀈ꗜヘ뎨נ ƶȈ佴ミ䀈닜נ둀נ ƳȌ㺬ヸ佈ミ㹼ヸ䀈ꗜヘ뒈נ ƤȈ둤נ딨נ뎰נơȈ佴ミ䀈댌נ듘נ ƮȌ㺬ヸ佈ミ㹼ヸ䀈ꗜヘ딠נ ƗȈ듼נ뗀נ뒐נƜȈ佴ミ䀈담נ땰נ ƙȌ㺬ヸ佈ミ㹼ヸ䀈ꗜヘ떸נ ƂȈ떔נ뙘נ딨נƏȈ佴ミ䀈댴נ똈נ ǴȌ㺬ヸ佈ミ㹼ヸ䀈ꗜヘ뙐נ ǽȈ똬נ뛰נ뗀נǺȈ佴ミ䀈늬נ뚠נ ǧȌ㺬ヸ佈ミ㹼ヸ䀈ꗜヘ뛨נ ǨȈ뛄נ랈נ뙘נǕȈ佴ミ䀈 랬נ뜸נ ǒȌ㺬ヸ佈ミ㹼ヸ䀈ꗜヘ란נ ǛȈ띜נ렸נ뛰נǀȈNoǃȈ佴ミ䀈로נ럨נ ǈȌ㺬ヸ佈ミ㹼ヸ䀈ꗜヘ렰נ ıȈ렌נ루נ랈נľȈ&#10;tieneĹȈ佴ミ䀈 뤌נ뢘נ ĦȌ㺬ヸ佈ミ㹼ヸ䀈ꗜヘ룠נ įȈ뢼נ릨נ렸נĔȈpendienteđȈ佴ミ䀈만נ류נ ĞȌ㺬ヸ佈ミ㹼ヸ䀈ꗜヘ릠נ ćȈ를נ멘נ루נ້ЋဃȈČȈelᇵ̅ďȈ佴ミ䀈멼נ먈נ ŴȌ㺬ヸ佈ミ㹼ヸ䀈ꗜヘ멐נ ŽȈ먬נ묈נ릨נźȈpagoťȈ佴ミ䀈$묬נ몸נ ŢȌ㺬ヸ佈ミ㹼ヸ䀈ꗜヘ묀נ ūȈ뫜נ뮸נ멘נŐȈdeœȈ佴ミ䀈'믜נ뭨נ ŘȌ㺬ヸ佈ミ㹼ヸ䀈ꗜヘ뮰נ ŁȈ뮌נ뱸נ묈נŎȈobligacionesŋȈ佴ミ䀈4벜נ밨נ ưȌ㺬ヸ佈ミ㹼ヸ䀈ꗜヘ뱰נ肀 ƹȈ뱌נ봨נ뮸נ肀ƦȈporơȈ佴ミ䀈8 뵌נ볘נ ƮȌ㺬ヸ佈ミ㹼ヸ䀈ꗜヘ봠נ ƗȈ볼נ뷨נ뱸נ샀ÀƜȈreintegro샀ÀÿƙȈ佴ミ䀈B브נ붘נ ƆȌ㺬ヸ佈ミ㹼ヸ䀈ꗜヘ뷠נ ƏȈ붼נ뺘נ봨נǴȈdeǷȈ佴ミ䀈E뺼נ빈נ ǼȌ㺬ヸ佈ミ㹼ヸ䀈ꗜヘ뺐נ둘ɷ ǥȈ빬נ뽘נ뷨נ됰ɷ쿘׏ǢȈsubvencionesǯȈ佴ミ䀈Q뽼נ뼈נ ǔȌ㺬ヸ佈ミ㹼ヸ䀈ꗜヘ뽐נ9 ǝȈ뼬נ쀈נ뺘נ andǚȈ.s\idǅȈ佴ミ䀈R쀬נ뾸נ ǂȌ㺬ヸ佈ミ㹼ヸ䀈ꗜヘ쀀נ郠׃ ǋȈ뿜נ쇀נ뽘נİȈ&#10;e PrĳȈ-eneľȈ.ǶĈĹȈpagoםĤȈ.-ħȈ&#10;tieneĢȈelolĭȈNotegrosĪȈ5y1ncioneswėȈ6ken Lists.ĜȈ佴ミ䀈샼נ셰נ ęȌ㺬ヸ佈ミ㹼ヸ䀈ꗜヘ솸נrs ĂȈ솔נ쉘נ쀈נBrowďȈ佴ミ䀈뎄נ숈נ ŴȌ㺬ヸ佈ミ㹼ヸ䀈ꗜヘ쉐נAR ŽȈ숬נ싰נ쇀נlźȈ佴ミ䀈쁄נ슠נ ŧȌ㺬ヸ佈ミ㹼ヸ䀈ꗜヘ싨נ ŨȈ싄נ쎈נ쉘נ&#10;ĢĈŕȈ佴ミ䀈샔נ쌸נ ŒȌ㺬ヸ佈ミ㹼ヸ䀈ꗜヘ쎀נS\ śȈ썜נ쐠נ싰נ.DocŀȈ佴ミ䀈삤נ쏐נ ōȌ㺬ヸ佈ミ㹼ヸ䀈ꗜヘ쐘נăĊ ƶȈ쏴נ쒸נ쎈נralƳȈ佴ミ䀈 쓜נ쑨נ ƸȌ㺬ヸ佈ミ㹼ヸ䀈ꗜヘ쒰נ\W ơȈ쒌נ앸נ쐠נྀה俠⃐ƮȈpendiente一㄀ƫȈ佴ミ䀈삼נ씨נ ƐȌ㺬ヸ佈ミ㹼ヸ䀈ꗜヘ앰נ ƙȈ알נ옐נ쒸נƆȈ佴ミ䀈쁴נ엀נ ƃȌ㺬ヸ佈ミ㹼ヸ䀈ꗜヘ예נŁĈ ǴȈ엤נ욨נ앸נኂ稊ǱȈ佴ミ䀈 워נ왘נ ǾȌ㺬ヸ佈ミ㹼ヸ䀈ꗜヘ욠נ ǧȈ왼נ의נ옐נ佈ミ㹼ヸǬȈdeఐɸǯȈ佴ミ䀈#일נ윈נ ǔȌ㺬ヸ佈ミ㹼ヸ䀈ꗜヘ읐נno ǝȈ윬נ젘נ욨נ0뻯ǚȈobligacionesǇȈ佴ミ䀈0젼נ쟈נ ǌȌ㺬ヸ佈ミ㹼ヸ䀈ꗜヘ점נƂĈ ĵȈ쟬נ죈נ의נǿԁĲȈpor௸ĽȈ佴ミ䀈4 죬נ졸נ ĺȌ㺬ヸ佈ミ㹼ヸ䀈ꗜヘ죀נ D ģȈ좜נ즈נ젘נ ǥĈĨȈreintegroĕȈ佴ミ䀈&gt;즬נ줸נ ĒȌ㺬ヸ佈ミ㹼ヸ䀈ꗜヘ즀נ俠⃐ ěȈ쥜נ쨸נ죈נ一㄀ĀȈdeS㘀̀ăȈ佴ミ䀈A쩜נ짨נ ĈȌ㺬ヸ佈ミ㹼ヸ䀈ꗜヘ쨰נ椀漀 űȈ쨌נ쫸נ즈נžȈsubvencionesŻȈ佴ミ䀈M쬜נ쪨נ ŠȌ㺬ヸ佈ミ㹼ヸ䀈ꗜヘ쫰נ ũȈ쫌נ쮨נ쨸נŖȈ.őȈ佴ミ䀈N쯌נ쭘נ ŞȌ㺬ヸ佈ミ㹼ヸ䀈ꗜヘ쮠נĜĈ ŇȈ쭼נ촰נ쫸נ䠻岁䡈晑ŌȈ&#10;l-InŏȈ.eneŊȈ.啘䴰噾ƵȈNouưȈsidoƳȈ7ken ListsƸȈ-y1ncionesƥȈhavenciones.ƢȈ佴ミ䀈설נ쳠נ ƯȌ㺬ヸ佈ミ㹼ヸ䀈ꗜヘ촨נ ƐȈ촄נ췈נ쮨נЀꞾ쨶ƝȈ佴ミ䀈쯤נ쵸נ ƚȌ㺬ヸ佈ミ㹼ヸ䀈ꗜヘ췀נ猀 ƃȈ출נ칠נ촰נ梾儶꩎ƈȈ佴ミ䀈챬נ츐נ ǵȌ㺬ヸ佈ミ㹼ヸ䀈ꗜヘ치נ3 ǾȈ츴נ컸נ췈נ-micǻȈ佴ミ䀈찔נ캨נ ǠȌ㺬ヸ佈ミ㹼ヸ䀈ꗜヘ컰נ-I ǩȈ컌נ쾐נ칠נnes\ǖȈ佴ミ䀈첔נ콀נ ǓȌ㺬ヸ佈ミ㹼ヸ䀈ꗜヘ쾈נï ǄȈ콤נ퀨נ컸נ联׃ǁȈ佴ミ䀈찬נ쿘נ ǎȌ㺬ヸ佈ミ㹼ヸ䀈ꗜヘ퀠נtl ķȈ쿼נ타נ쾐נWS\sļȈ佴ミ䀈&#10;탤נ큰נ ĹȌ㺬ヸ佈ミ㹼ヸ䀈ꗜヘ킸נ ĢȈ킔נ톀נ퀨נįȈsancionadoĔȈ佴ミ䀈톤נ터נ đȌ㺬ヸ佈ミ㹼ヸ䀈ꗜヘ텸נ웰ɷ ĚȈ텔נ툰נ타נ읨ɷ윘ɷćȈ/ǟĈĂȈ佴ミ䀈퉔נ퇠נ ďȌ㺬ヸ佈ミ㹼ヸ䀈ꗜヘ툨נ ŰȈ툄נ틠נ톀נŽȈa젰ɷ쟠ɷŸȈ佴ミ䀈팄נ튐נ ťȌ㺬ヸ佈ミ㹼ヸ䀈ꗜヘ틘נ뭀䑏 ŮȈ튴נ펠נ툰נ폐䑏ūȈmedianteČŐȈ佴ミ䀈&amp;&#10;폄נ퍐נ ŝȌ㺬ヸ佈ミ㹼ヸ䀈ꗜヘ페נla ņȈ퍴נ푠נ틠נmienŃȈresoluciónlubňȈ佴ミ䀈1풄נ퐐נ ƵȌ㺬ヸ佈ミ㹼ヸ䀈ꗜヘ푘נbv ƾȈ퐴נ픐נ펠נ쩈ɷ쿘ɷƻȈ&#10;firmeƦȈ佴ミ䀈7픴נ퓀נ ƣȌ㺬ヸ佈ミ㹼ヸ䀈ꗜヘ픈נ ƔȈ퓤נ헀נ푠נƑȈcon뚐䑏ƜȈ佴ミ䀈;헤נ핰נ ƙȌ㺬ヸ佈ミ㹼ヸ䀈ꗜヘ햸נ쬘ɷ ƂȈ햔נ홰נ픐נ쮨ɷ쭘ɷƏȈlaŇĈƊȈ佴ミ䀈&gt;횔נ혠נ ǷȌ㺬ヸ佈ミ㹼ヸ䀈ꗜヘ홨נ ǸȈ홄נ휰נ헀נꕬɷǥȈpérdidaƾĈǢȈ佴ミ䀈F흔נ훠נ ǯȌ㺬ヸ佈ミ㹼ヸ䀈ꗜヘ휨נ ǐȈ휄נퟠנ홰נ쵰ɷǝȈdeǘȈ佴ミ䀈Iנ힐נ ǅȌ㺬ヸ佈ミ㹼ヸ䀈ꗜヘퟘנ֔ ǎȈힴננ휰נS\x8ǋȈlaft.ĶȈ佴ミ䀈Lננ ĳȌ㺬ヸ佈ミ㹼ヸ䀈ꗜヘנ_x ĤȈננퟠנǾĈġȈposibilidadǻĈĮȈ佴ミ䀈Xננ īȌ㺬ヸ佈ミ㹼ヸ䀈ꗜヘנÊÌ ĜȈנננinSxęȈderosĄȈ佴ミ䀈[ננ āȌ㺬ヸ佈ミ㹼ヸ䀈ꗜヘנ60 ĊȈנננ\ŷȈobtenerżȈ佴ミ䀈cננ ŹȌ㺬ヸ佈ミ㹼ヸ䀈ꗜヘנin ŢȈנננFEATůȈsubvencionesEŔȈ佴ミ䀈pננ őȌ㺬ヸ佈ミ㹼ヸ䀈ꗜヘנ粑 ŚȈנננ粑ŇȈconforme@ŌȈ佴ミ䀈yננ ŉȌ㺬ヸ佈ミ㹼ヸ䀈ꗜヘנؤ ƲȈנננ典ɹƿȈa\PolƺȈ佴ミ䀈{ננ ƧȌ㺬ヸ佈ミ㹼ヸ䀈ꗜヘנFE ƨȈנננILECƕȈlaɷPRƐȈ佴ミ䀈~ננ ƝȌ㺬ヸ佈ミ㹼ヸ䀈ꗜヘנ̜ ƆȈנננ耀 ƃȈLeyƎȈ佴ミ䀈ננ ƋȌ㺬ヸ佈ミ㹼ヸ䀈ꗜヘנ ǼȈנננ繠ɷSoǹȈGenerals\MicrǦȈ佴ミ䀈ננ ǣȌ㺬ヸ佈ミ㹼ヸ䀈ꗜヘנOT ǔȈנננȊǑȈde377ǜȈ佴ミ䀈ננ ǙȌ㺬ヸ佈ミ㹼ヸ䀈ꗜヘנ粑 ǂȈנננ@ǏȈSubvenciones矚ĴȈ佴ミ䀈ננ ıȌ㺬ヸ佈ミ㹼ヸ䀈ꗜヘנ典ɹ ĺȈנננs\MiħȈuInteĢȈ佴ミ䀈ננ įȌ㺬ヸ佈ミ㹼ヸ䀈ꗜヘנKD ĐȈנננ8713ĝȈ&#10;otrasĘȈ佴ミ䀈¢ננ ąȌ㺬ヸ佈ミ㹼ヸ䀈ꗜヘנ  ĎȈנננΈċȈ&#10;leyesŶȈ佴ミ䀈¨ננ ųȌ㺬ヸ佈ミ㹼ヸ䀈ꗜヘנ ŤȈנננšȈqueŬȈ佴ミ䀈¬ננ ũȌ㺬ヸ佈ミ㹼ヸ䀈ꗜヘנ ŒȈנננşȈasíŚȈ佴ミ䀈°ננ ŇȌ㺬ヸ佈ミ㹼ヸ䀈ꗜヘנ ňȈנננƵȈloưȈ佴ミ䀈³ננ ƽȌ㺬ヸ佈ミ㹼ヸ䀈ꗜヘנ ƦȈנננƣȈestablezcanƨȈ佴ミ䀈¾ננ ƕȌ㺬ヸ佈ミ㹼ヸ䀈ꗜヘנ ƞȈנננƛȈ.ƆȈ佴ミ䀈¿ננ ƃȌ㺬ヸ佈ミ㹼ヸ䀈ꗜヘנ ǴȈנננǱȈ&#10;ǼȈ&#10;hallaǿȈ.ǺȈ.doǥȈQueǠȈ-ablezcan.ǭȈseablezcan.ǪȈ佴ミ䀈נ⼈סǗȈ7ken List.ǜȈנננTagǙȌe ÄȌ풠מŸ Ѐ櫅1櫅1櫅1櫅1櫅1櫅1櫅1櫅1櫅1櫅1櫅1櫅1櫅1櫅1櫅1櫅1櫅1櫅1櫅1櫅1櫅1櫅1櫅1櫅1櫅1櫅1櫅1櫅1櫅1櫅1櫅1櫅1櫅1櫅1櫅1櫅1櫅1櫅1櫅1櫅1櫅1櫅1櫅1櫅1櫅1櫅1櫅1櫅1ÿÿÿÿÿÿ櫅1櫅1ÿÿÿÿÿ櫅1櫅1櫅1ÿ櫅1櫅1櫅1櫅1櫅1櫅1ÿ櫅1櫅1櫅1櫅1櫅1ÿ櫅1櫅1ÿ櫅1櫅1櫅1櫅1櫅1櫅1櫅1櫅1櫅1櫅1櫅1櫅1ÿ櫅1櫅1ÿ櫅1櫅1櫅1櫅1櫅1櫅1櫅1櫅1櫅1櫅1櫅1櫅1ÿ櫅1櫅1ÿÿÿÿÿÿ櫅1櫅1ÿÿÿÿÿ櫅1櫅1櫅1ÿ櫅1櫅1櫅1櫅1櫅1櫅1ÿ櫅1櫅1櫅1櫅1櫅1櫅1櫅1櫅1ÿ櫅1櫅1櫅1櫅1櫅1櫅1ÿ櫅1櫅1櫅1櫅1櫅1櫅1櫅1櫅1ÿ櫅1櫅1櫅1櫅1櫅1櫅1ÿ櫅1櫅1櫅1櫅1櫅1ÿ櫅1櫅1ÿÿÿÿÿÿ櫅1櫅1ÿÿÿÿÿ櫅1櫅1櫅1櫅1櫅1櫅1櫅1櫅1櫅1櫅1櫅1櫅1櫅1櫅1櫅1櫅1櫅1櫅1櫅1櫅1櫅1櫅1櫅1櫅1櫅1櫅1櫅1櫅1櫅1櫅1櫅1櫅1櫅1櫅1櫅1櫅1櫅1櫅1櫅1櫅1櫅1櫅1櫅1櫅1櫅1櫅1櫅1櫅1櫅1櫅1櫅1櫅1櫅1櫅1櫅1櫅1櫅1櫅1櫅1櫅1櫅1櫅1櫅1櫅1櫅1櫅1櫅1igiɯƐƐ&#10; ŏȌ㺬ヸ佈ミ㹼ヸ䀈ꗜヘנ ưȈ佴ミ䀈ננ ƽȌ㺬ヸ佈ミ㹼ヸ䀈ꗜヘנ ƦȈנננƣȈ佴ミ䀈ננ ƨȌ㺬ヸ佈ミ㹼ヸ䀈ꗜヘנ ƑȈנננƞȈ佴ミ䀈ננ ƛȌ㺬ヸ佈ミ㹼ヸ䀈ꗜヘנ ƌȈנננƉȈ佴ミ䀈 ננ ǶȌ㺬ヸ佈ミ㹼ヸ䀈ꗜヘנ ǿȈנננǤȈ佴ミ䀈ננ ǡȌ㺬ヸ佈ミ㹼ヸ䀈ꗜヘנ ǪȈנננǗȈ佴ミ䀈ננ ǜȌ㺬ヸ佈ミ㹼ヸ䀈ꗜヘנ ǅȈנננǂȈalǍȈ佴ミ䀈 ננ ǊȌ㺬ヸ佈ミ㹼ヸ䀈ꗜヘנ ĳȈנננĸȈcorrienteĥȈ佴ミ䀈ננ ĢȌ㺬ヸ佈ミ㹼ヸ䀈ꗜヘנ īȈנננĐȈdeēȈ佴ミ䀈&quot;ננ ĘȌ㺬ヸ佈ミ㹼ヸ䀈ꗜヘנ āȈנננĎȈlasĉȈ佴ミ䀈&amp;ננ ŶȌ㺬ヸ佈ミ㹼ヸ䀈ꗜヘנ ſȈנננŤȈobligacionesšȈ佴ミ䀈3ננ ŮȌ㺬ヸ佈ミ㹼ヸ䀈ꗜヘנ ŗȈנננŜȈpecuniariasřȈ佴ミ䀈?ננ ņȌ㺬ヸ佈ミ㹼ヸ䀈ꗜヘנ ŏȈנננƴȈdeƷȈ佴ミ䀈B ננ ƼȌ㺬ヸ佈ミ㹼ヸ䀈ꗜヘנ ƥȈנננƢȈcualquierƯȈ佴ミ䀈Lננ ƔȌ㺬ヸ佈ミ㹼ヸ䀈ꗜヘנ ƝȈנננƚȈ&#10;claseƅȈ佴ミ䀈Rננ ƂȌ㺬ヸ佈ミ㹼ヸ䀈ꗜヘנ ƋȈנננǰȈconǳȈ佴ミ䀈Vננ ǸȌ㺬ヸ佈ミ㹼ヸ䀈ꗜヘנ ǡȈנננǮȈlaǩȈ佴ミ䀈Y&#10;ננ ǖȌ㺬ヸ佈ミ㹼ヸ䀈ꗜヘנs  ǟȈנננuniaǄȈDiputación clǁȈ佴ミ䀈dננ ǎȌ㺬ヸ佈ミ㹼ヸ䀈ꗜヘנla ķȈנננmismļȈdea aĿȈ佴ミ䀈gננ ĤȌ㺬ヸ佈ミ㹼ヸ䀈ꗜヘנbu ĭȈנ麗ננa laĪȈLeónSĕȈ佴ミ䀈l怜נ露נ ĒȌ㺬ヸ佈ミ㹼ヸ䀈ꗜヘ呂נ e ěȈ樂נ器ננsponĀȈye laăȈ佴ミ䀈n臭נ裡נ ĈȌ㺬ヸ佈ミ㹼ヸ䀈ꗜヘ侮נla űȈ兀נ﫨נ麗נal džȈ&#10;EntesŹȈ佴ミ䀈t﬌נ滛נ ŦȌ㺬ヸ佈ミ㹼ヸ䀈ꗜヘ﫠נin ůȈ謁נﮨנ器נinfoŔȈdependientes őȈ佴ミ䀈﯌נﭘנ ŞȌ㺬ヸ佈ミ㹼ヸ䀈ꗜヘﮠנ ŇȈﭼנﱘנ﫨נŌȈdeŏȈ佴ミ䀈ﱼנﰈנ ƴȌ㺬ヸ佈ミ㹼ヸ䀈ꗜヘﱐנ ƽȈﰬנﴈנﮨנƺȈlaƥȈ佴ミ䀈ﴬנﲸנ ƢȌ㺬ヸ佈ミ㹼ヸ䀈ꗜヘﴀנ ƫȈﳜנﶸנﱘנƐȈ&#10;mismaƓȈ佴ミ䀈﷜נﵨנ ƘȌ㺬ヸ佈ミ㹼ヸ䀈ꗜヘﶰנ ƁȈﶌנ﹨נﴈנƎȈyƉȈ佴ミ䀈ﺌנ︘נ ǶȌ㺬ヸ佈ミ㹼ヸ䀈ꗜヘ﹠נ ǿȈ︼נ８נﶸנǤȈqueǧȈ佴ミ䀈＼נﻈנ ǬȌ㺬ヸ佈ミ㹼ヸ䀈ꗜヘ０נ ǕȈﻬנ￘נ﹨נǒȈasimismoǟȈ佴ミ䀈￼נﾈנ ǄȌ㺬ヸ佈ミ㹼ヸ䀈ꗜヘ￐נ ǍȈﾬנס８נǊȈseĵȈ佴ミ䀈¬ס8ס ĲȌ㺬ヸ佈ミ㹼ヸ䀈ꗜヘס ĻȈ\סĸס￘נĠȈ&#10;hallaģȈ佴ミ䀈¥Ŝסèס ĨȌ㺬ヸ佈ミ㹼ヸ䀈ꗜヘİס đȈČסǨססĞȈalęȈ佴ミ䀈¨ ȌסƘס ĆȌ㺬ヸ佈ミ㹼ヸ䀈ꗜヘǠס ďȈƼסʨסĸסŴȈcorrienteűȈ佴ミ䀈²ˌסɘס žȌ㺬ヸ佈ミ㹼ヸ䀈ꗜヘʠס ŧȈɼס͘סǨסŬȈenůȈ佴ミ䀈µͼס̈ס ŔȌ㺬ヸ佈ミ㹼ヸ䀈ꗜヘ͐ס ŝȈ̬סЈסʨסŚȈelŅȈ佴ミ䀈¸Ьסθס łȌ㺬ヸ佈ミ㹼ヸ䀈ꗜヘЀס ŋȈϜסӈס͘סưȈcumplimientoƽȈ佴ミ䀈ÅӬסѸס ƺȌ㺬ヸ佈ミ㹼ヸ䀈ꗜヘӀס ƣȈҜסոסЈסťĈƨȈdeƫȈ佴ミ䀈È֜סԨס ƐȌ㺬ヸ佈ミ㹼ヸ䀈ꗜヘհס ƙȈՌסبסӈסœĈƆȈsusƁȈ佴ミ䀈Ìٌסטס ƎȌ㺬ヸ佈ミ㹼ヸ䀈ꗜヘؠס ǷȈ׼סۨסոסsǼȈobligacionesǹȈ佴ミ䀈Ù܌סژס ǦȌ㺬ヸ佈ミ㹼ヸ䀈ꗜヘ۠ס ǯȈڼסިסبסơĈǔȈtributariasƮČǑȈ佴ミ䀈åߌסݘס ǞȌ㺬ヸ佈ミ㹼ヸ䀈ꗜヘޠסƜĈ ǇȈݼסࡘסۨסƙĈǌȈy¥ǏȈ佴ミ䀈çࡼסࠈס ĴȌ㺬ヸ佈ミ㹼ヸ䀈ꗜヘࡐס ĽȈࠬסघסިסǷĈĺȈfrenteɷ﹈ɷ ǼČħȈ佴ミ䀈î़סࣈס ĬȌ㺬ヸ佈ミ㹼ヸ䀈ꗜヘऐסǢĈ ĕȈ࣬סৈסࡘסǯĈĒȈa®ĝȈ佴ミ䀈ð৬סॸס ĚȌ㺬ヸ佈ミ㹼ヸ䀈ꗜヘীס ăȈজס੸סघסǅĈĈȈlaċȈ佴ミ䀈ó જסਨס ŰȌ㺬ヸ佈ミ㹼ヸ䀈ꗜヘੰסꨨי ŹȈੌסସסৈסഐׄවׄŦȈSeguridadᏰׄᒠׄţȈ佴ミ䀈ýଡ଼ס૨ס ŨȌ㺬ヸ佈ミ㹼ヸ䀈ꗜヘରס⟠ׄ őȈଌס௸ס੸ס⸐ׄ⻀ׄŞȈSocialׄ㑀ׄ㓰ׄ㖠ׄśȈ佴ミ䀈ăజסநס ŀȌ㺬ヸ佈ミ㹼ヸ䀈ꗜヘ௰ס䣠ׄ ŉȈௌסನסସס传ׄ俠ׄƶȈ,卐ׄ吀ׄƱȈ佴ミ䀈ąೌסౘס ƾȌ㺬ヸ佈ミ㹼ヸ䀈ꗜヘಠס杀ׄ ƧȈ౼ס൨ס௸ס浰ׄ渠ׄƬȈmanifestandoׄƩȈ佴ミ䀈Ēඌסഘס ƖȌ㺬ヸ佈ミ㹼ヸ䀈ꗜヘൠס謈ׄ ƟȈ഼סธסನס酀ׄ釰ׄƄȈsuׄ阐ׄƇȈ佴ミ䀈ĕ鿜י෈ס ƌȌ㺬ヸ佈ミ㹼ヸ䀈ꗜヘฐסꥐׄ ǵȈ෬סະס൨ס繀ɷobǲȈ佴ミ䀈Ĥ໔ס๠ס ǿȌ㺬ヸ佈ミ㹼ヸ䀈ꗜヘຨס ǠȈຄס཰סธסǭȈexpreso\systeǪȈ佴ミ䀈Ĭྔס༠ס ǗȌ㺬ヸ佈ミ㹼ヸ䀈ꗜヘཨס ǘȈངסဠסະס佴ミ䀈ǅȈparaɷǀȈ佴ミ䀈ı၄ס࿐ס ǍȌ㺬ヸ佈ミ㹼ヸ䀈ꗜヘဘס ĶȈ࿴סაס཰ס20ĳȈqueતľȈ佴ミ䀈ĵჴסႀס ĻȌ㺬ヸ佈ミ㹼ヸ䀈ꗜヘ჈סǹĈ ĬȈႤסᆀסဠסǦĈĩȈelĔȈ佴ミ䀈ĸᆤסᄰס đȌ㺬ヸ佈ミ㹼ヸ䀈ꗜヘᅸס۰ɸ ĚȈᅔסቀסაסݨɸܘɸćȈServicio㾫ސɸ݀ɸČȈ佴ミ䀈Ł羌נᇰס ĉȌ㺬ヸ佈ミ㹼ヸ䀈ꗜヘሸסⶄ㾫 ŲȈሔסዘסᆀס䅘㾫ſȈ佴ミ䀈őዼסኈס ŤȌ㺬ヸ佈ミ㹼ヸ䀈ꗜヘዐס ŭȈኬסᎈסቀסŪȈdeŕȈ佴ミ䀈ŔᎬסጸס ŒȌ㺬ヸ佈ミ㹼ヸ䀈ꗜヘᎀס\W śȈ፜סᐸסዘס6_MiŀȈlaindŃȈ佴ミ䀈ŗᑜסᏨס ňȌ㺬ヸ佈ミ㹼ヸ䀈ꗜヘᐰסw_ ƱȈᐌסᓸסᎈסꑐ縮ƾȈAgenciaŷĈ佴ミ䀈ƻȈ佴ミ䀈şᔜסᒨס ƠȌ㺬ヸ佈ミ㹼ヸ䀈ꗜヘᓰס齼ׇ ƩȈᓌסᖸסᐸסC:\WƖȈEstatal2\shdoƓȈ佴ミ䀈ŧᗜסᕨס ƘȌ㺬ヸ佈ミ㹼ヸ䀈ꗜヘᖰסon ƁȈᖌסᙨסᓸסr12ƎȈdeƉȈ佴ミ䀈Ūᚌסᘘס ǶȌ㺬ヸ佈ミ㹼ヸ䀈ꗜヘᙠס ǿȈᘼס᜘סᖸסǤȈlaǧȈ佴ミ䀈ŭ㐬נᛈס ǬȌ㺬ヸ佈ミ㹼ヸ䀈ꗜヘᜐס㮾腈 ǕȈ᛬סឰסᙨס爀渀漀ǒȈ佴ミ䀈ż&#10;។סᝠס ǟȌ㺬ヸ佈ミ㹼ヸ䀈ꗜヘឨס䠯 ǀȈងסᡰס᜘סၜ䌀㉍㝐ǍȈTributaria漀氀ⴀǊȈ佴ミ䀈Ƈᢔסᠠס ķȌ㺬ヸ佈ミ㹼ヸ䀈ꗜヘᡨס&#10; ĸȈᡄסᤠסឰסòČĥȈyÊÌĠȈ佴ミ䀈Ɖ᥄סᣐס ĭȌ㺬ヸ佈ミ㹼ヸ䀈ꗜヘᤘסtr ĖȈᣴס᧐סᡰסf1dfēȈde.60ĞȈ佴ミ䀈ƌ᧴סᦀס ěȌ㺬ヸ佈ミ㹼ヸ䀈ꗜヘᧈס ČȈᦤס᪀סᤠסĉȈla꒬縮ŴȈ佴ミ䀈Ə ᪤סᨰס űȌ㺬ヸ佈ミ㹼ヸ䀈ꗜヘ᩸ס źȈᩔסᭀס᧐ס᥀睋ŧȈTesoreríaẰŬȈ佴ミ䀈ƙ᭤ס᫰ס ũȌ㺬ヸ佈ミ㹼ヸ䀈ꗜヘᬸסĨ ŒȈᬔסᰀס᪀סşȈGeneralńȈ佴ミ䀈ơᰤס᮰ס ŁȌ㺬ヸ佈ミ㹼ヸ䀈ꗜヘ᯸ס ŊȈᯔסᲰסᭀסᮨƷȈde≘ƲȈ佴ミ䀈Ƥ᳔סᱠס ƿȌ㺬ヸ佈ミ㹼ヸ䀈ꗜヘᲨסŽĈ ƠȈᲄסᵠסᰀסźĈƭȈlaťĐƨȈ佴ミ䀈Ƨ ᶄסᴐס ƕȌ㺬ヸ佈ミ㹼ヸ䀈ꗜヘᵘסa ƞȈᴴסḠסᲰסƛȈSeguridadBuilƀȈ佴ミ䀈ƱṄס᷐ס ƍȌ㺬ヸ佈ミ㹼ヸ䀈ꗜヘḘס ǶȈᷴסỠסᵠסǳȈSocialǸȈ佴ミ䀈ƷἄסẐס ǥȌ㺬ヸ佈ミ㹼ヸ䀈ꗜヘỘס ǮȈẴסᾐסḠסǫȈ,ǖȈ佴ミ䀈ƹ翄נὀס ǓȌ㺬ヸ佈ミ㹼ヸ䀈ꗜヘᾈס ǄȈὤס סỠסᦼ皘ǁȈ佴ミ䀈ǈ⁌סῘס ǎȌ㺬ヸ佈ミ㹼ヸ䀈ꗜヘ†ס ķȈῼס⃘סᾐסļȈ,ĿȈ佴ミ䀈Ǌ⃼ס₈ס ĤȌ㺬ヸ佈ミ㹼ヸ䀈ꗜヘ⃐ס ĭȈ€סↈס סĪȈ&#10;cedanĕȈ佴ミ䀈ǐ↬סℸס ĒȌ㺬ヸ佈ミ㹼ヸ䀈ꗜヘↀס ěȈ⅜ס∸ס⃘סĀȈaăȈ佴ミ䀈ǒ≜ס⇨ס ĈȌ㺬ヸ佈ミ㹼ヸ䀈ꗜヘ∰ס űȈ∌ס⋨סↈסžȈlaŹȈ佴ミ䀈Ǖ&#10;⌌ס⊘ס ŦȌ㺬ヸ佈ミ㹼ヸ䀈ꗜヘ⋠ס ůȈ⊼ס⎨ס∸סŔȈDiputaciónuilőȈ佴ミ䀈Ǡ&#10;⏌ס⍘ס ŞȌ㺬ヸ佈ミ㹼ヸ䀈ꗜヘ⎠ס ŇȈ⍼ס⑨ס⋨סŌȈProvincialŉȈ佴ミ䀈ǫ⒌ס␘ס ƶȌ㺬ヸ佈ミ㹼ヸ䀈ꗜヘ①ס ƿȈ␼ס┘ס⎨סƤȈdeƧȈ佴ミ䀈Ǯ┼סⓈס ƬȌ㺬ヸ佈ミ㹼ヸ䀈ꗜヘ┐ס ƕȈ⓬ס◈ס⑨סᦼ皘ƒȈLeónƝȈ佴ミ䀈ǳ◬ס╸ס ƚȌ㺬ヸ佈ミ㹼ヸ䀈ꗜヘ◀ס ƃȈ▜ס♸ס┘סƈȈlaƋȈ佴ミ䀈Ƕ⚜ס☨ס ǰȌ㺬ヸ佈ミ㹼ヸ䀈ꗜヘ♰ס ǹȈ♌ס✸ס◈סǦȈinformaciónǣȈ佴ミ䀈Ȃ❜ס⛨ס ǨȌ㺬ヸ佈ミ㹼ヸ䀈ꗜヘ✰ס ǑȈ✌ס⟸ס♸סᴈɸǞȈrelativaǛȈ佴ミ䀈ȋ⠜ס➨ס ǀȌ㺬ヸ佈ミ㹼ヸ䀈ꗜヘ⟰ס ǉȈ⟌ס⢨ס✸סĶȈalıȈ佴ミ䀈Ȏ⣌ס⡘ס ľȌ㺬ヸ佈ミ㹼ヸ䀈ꗜヘ⢠סᦼ皘 ħȈ⡼ס⥨ס⟸סCOM ĬȈcumplimientocĩȈ佴ミ䀈ț⦌ס⤘ס ĖȌ㺬ヸ佈ミ㹼ヸ䀈ꗜヘ⥠ס ğȈ⤼ס⨘ס⢨סĄȈdećȈ佴ミ䀈Ȟ⨼ס⧈ס ČȌ㺬ヸ佈ミ㹼ヸ䀈ꗜヘ⨐ס ŵȈ⧬ס⫈ס⥨סŲȈ&#10;talesŽȈ佴ミ䀈Ȥ⫬ס⩸ס źȌ㺬ヸ佈ミ㹼ヸ䀈ꗜヘ⫀ס ţȈ⪜ס⮈ס⨘סŨȈobligacionesŕȈ佴ミ䀈Ȱ⮬ס⬸ס ŒȌ㺬ヸ佈ミ㹼ヸ䀈ꗜヘ⮀ס śȈ⭜סⰸס⫈סŀȈ.ŃȈ佴ミ䀈ȱⱜס⯨ס ňȌ㺬ヸ佈ミ㹼ヸ䀈ꗜヘⰰס ƱȈⰌס⻨ס⮈סƾȈ&#10;ƹȈ.llaƤȈ.ƧȈ&#10;hallaƢȈQuesƭȈ-y1acionesƪȈseigaciones.ƗȈToken ListoƜȌ䅸ס䂘ׇ㽈ɷ䀈lƙȈconsentimientoialƀȈ&amp;Word.Application.11alƏȈcorrespondienteǶȎontacto de Outlookas ǽȈAdministraciónrovincialriar "/>
        </w:smartTagPr>
        <w:r w:rsidRPr="005932F1">
          <w:rPr>
            <w:rFonts w:ascii="Arial" w:hAnsi="Arial" w:cs="Arial"/>
            <w:color w:val="222222"/>
            <w:sz w:val="20"/>
            <w:szCs w:val="20"/>
            <w:shd w:val="clear" w:color="auto" w:fill="FFFFFF"/>
          </w:rPr>
          <w:t>la Administración General</w:t>
        </w:r>
      </w:smartTag>
      <w:r w:rsidRPr="005932F1">
        <w:rPr>
          <w:rFonts w:ascii="Arial" w:hAnsi="Arial" w:cs="Arial"/>
          <w:color w:val="222222"/>
          <w:sz w:val="20"/>
          <w:szCs w:val="20"/>
          <w:shd w:val="clear" w:color="auto" w:fill="FFFFFF"/>
        </w:rPr>
        <w:t xml:space="preserve"> del Estado</w:t>
      </w:r>
      <w:r w:rsidR="00DC00E4">
        <w:rPr>
          <w:rFonts w:ascii="Arial" w:hAnsi="Arial" w:cs="Arial"/>
          <w:color w:val="222222"/>
          <w:sz w:val="20"/>
          <w:szCs w:val="20"/>
          <w:shd w:val="clear" w:color="auto" w:fill="FFFFFF"/>
        </w:rPr>
        <w:t xml:space="preserve">, </w:t>
      </w:r>
      <w:r w:rsidR="00870727" w:rsidRPr="005932F1">
        <w:rPr>
          <w:rFonts w:ascii="Arial" w:hAnsi="Arial" w:cs="Arial"/>
          <w:sz w:val="20"/>
          <w:szCs w:val="20"/>
        </w:rPr>
        <w:t xml:space="preserve">de </w:t>
      </w:r>
      <w:smartTag w:uri="urn:schemas-microsoft-com:office:smarttags" w:element="PersonName">
        <w:smartTagPr>
          <w:attr w:name="ProductID" w:val="la Ley"/>
        </w:smartTagPr>
        <w:r w:rsidR="00870727" w:rsidRPr="005932F1">
          <w:rPr>
            <w:rFonts w:ascii="Arial" w:hAnsi="Arial" w:cs="Arial"/>
            <w:sz w:val="20"/>
            <w:szCs w:val="20"/>
          </w:rPr>
          <w:t>la Ley</w:t>
        </w:r>
      </w:smartTag>
      <w:r w:rsidR="00870727" w:rsidRPr="005932F1">
        <w:rPr>
          <w:rFonts w:ascii="Arial" w:hAnsi="Arial" w:cs="Arial"/>
          <w:sz w:val="20"/>
          <w:szCs w:val="20"/>
        </w:rPr>
        <w:t xml:space="preserve"> 53/1984, de 26 de diciembre, de Incompatibilidades del personal al servicio de las Administraciones Públicas, ni se trata de cualquiera de los cargos electivos regulados en </w:t>
      </w:r>
      <w:smartTag w:uri="urn:schemas-microsoft-com:office:smarttags" w:element="PersonName">
        <w:smartTagPr>
          <w:attr w:name="ProductID" w:val="la Ley Org￡nica"/>
        </w:smartTagPr>
        <w:r w:rsidR="00870727" w:rsidRPr="005932F1">
          <w:rPr>
            <w:rFonts w:ascii="Arial" w:hAnsi="Arial" w:cs="Arial"/>
            <w:sz w:val="20"/>
            <w:szCs w:val="20"/>
          </w:rPr>
          <w:t>la Ley Orgánica</w:t>
        </w:r>
      </w:smartTag>
      <w:r w:rsidR="00870727" w:rsidRPr="005932F1">
        <w:rPr>
          <w:rFonts w:ascii="Arial" w:hAnsi="Arial" w:cs="Arial"/>
          <w:sz w:val="20"/>
          <w:szCs w:val="20"/>
        </w:rPr>
        <w:t xml:space="preserve"> 5/1985, de 19 de junio, de Régimen Electoral General, en los términos establecidos en la misma o en la normativa autonómica que regule estas materias.</w:t>
      </w:r>
    </w:p>
    <w:p w14:paraId="51E84036" w14:textId="77777777" w:rsidR="00870727" w:rsidRPr="009661AA" w:rsidRDefault="005932F1" w:rsidP="005932F1">
      <w:pPr>
        <w:ind w:right="18"/>
        <w:jc w:val="both"/>
        <w:rPr>
          <w:rFonts w:ascii="Arial" w:hAnsi="Arial" w:cs="Arial"/>
          <w:sz w:val="20"/>
          <w:szCs w:val="20"/>
        </w:rPr>
      </w:pPr>
      <w:r w:rsidRPr="009661AA">
        <w:rPr>
          <w:rFonts w:ascii="Arial" w:hAnsi="Arial" w:cs="Arial"/>
          <w:sz w:val="20"/>
          <w:szCs w:val="20"/>
        </w:rPr>
        <w:t xml:space="preserve">5.- </w:t>
      </w:r>
      <w:r w:rsidR="00870727" w:rsidRPr="009661AA">
        <w:rPr>
          <w:rFonts w:ascii="Arial" w:hAnsi="Arial" w:cs="Arial"/>
          <w:sz w:val="20"/>
          <w:szCs w:val="20"/>
        </w:rPr>
        <w:t>No tiene pendiente el pago de obligaciones por reintegro de subvenciones.</w:t>
      </w:r>
    </w:p>
    <w:p w14:paraId="55F430B5" w14:textId="77777777" w:rsidR="00870727" w:rsidRPr="009661AA" w:rsidRDefault="00DC00E4" w:rsidP="005932F1">
      <w:pPr>
        <w:ind w:right="18"/>
        <w:jc w:val="both"/>
        <w:rPr>
          <w:rFonts w:ascii="Arial" w:hAnsi="Arial" w:cs="Arial"/>
          <w:sz w:val="20"/>
          <w:szCs w:val="20"/>
        </w:rPr>
      </w:pPr>
      <w:r w:rsidRPr="009661AA">
        <w:rPr>
          <w:rFonts w:ascii="Arial" w:hAnsi="Arial" w:cs="Arial"/>
          <w:sz w:val="20"/>
          <w:szCs w:val="20"/>
        </w:rPr>
        <w:t>6</w:t>
      </w:r>
      <w:r w:rsidR="00870727" w:rsidRPr="009661AA">
        <w:rPr>
          <w:rFonts w:ascii="Arial" w:hAnsi="Arial" w:cs="Arial"/>
          <w:sz w:val="20"/>
          <w:szCs w:val="20"/>
        </w:rPr>
        <w:t xml:space="preserve">.- No ha sido sancionado/a mediante resolución firme con la pérdida de la posibilidad de obtener subvenciones </w:t>
      </w:r>
      <w:r w:rsidRPr="009661AA">
        <w:rPr>
          <w:rFonts w:ascii="Arial" w:hAnsi="Arial" w:cs="Arial"/>
          <w:sz w:val="20"/>
          <w:szCs w:val="20"/>
        </w:rPr>
        <w:t>conforme a</w:t>
      </w:r>
      <w:r w:rsidR="00870727" w:rsidRPr="009661AA">
        <w:rPr>
          <w:rFonts w:ascii="Arial" w:hAnsi="Arial" w:cs="Arial"/>
          <w:sz w:val="20"/>
          <w:szCs w:val="20"/>
        </w:rPr>
        <w:t xml:space="preserve"> </w:t>
      </w:r>
      <w:smartTag w:uri="urn:schemas-microsoft-com:office:smarttags" w:element="PersonName">
        <w:smartTagPr>
          <w:attr w:name="ProductID" w:val="la Ley General"/>
        </w:smartTagPr>
        <w:r w:rsidR="00870727" w:rsidRPr="009661AA">
          <w:rPr>
            <w:rFonts w:ascii="Arial" w:hAnsi="Arial" w:cs="Arial"/>
            <w:sz w:val="20"/>
            <w:szCs w:val="20"/>
          </w:rPr>
          <w:t>la Ley General</w:t>
        </w:r>
      </w:smartTag>
      <w:r w:rsidR="00870727" w:rsidRPr="009661AA">
        <w:rPr>
          <w:rFonts w:ascii="Arial" w:hAnsi="Arial" w:cs="Arial"/>
          <w:sz w:val="20"/>
          <w:szCs w:val="20"/>
        </w:rPr>
        <w:t xml:space="preserve"> de Subvenciones </w:t>
      </w:r>
      <w:r w:rsidRPr="009661AA">
        <w:rPr>
          <w:rFonts w:ascii="Arial" w:hAnsi="Arial" w:cs="Arial"/>
          <w:sz w:val="20"/>
          <w:szCs w:val="20"/>
        </w:rPr>
        <w:t>u otras leyes que así lo establezcan</w:t>
      </w:r>
      <w:r w:rsidR="00870727" w:rsidRPr="009661AA">
        <w:rPr>
          <w:rFonts w:ascii="Arial" w:hAnsi="Arial" w:cs="Arial"/>
          <w:sz w:val="20"/>
          <w:szCs w:val="20"/>
        </w:rPr>
        <w:t>.</w:t>
      </w:r>
    </w:p>
    <w:p w14:paraId="2B183DE5" w14:textId="77777777" w:rsidR="009661AA" w:rsidRDefault="00DC00E4" w:rsidP="009661AA">
      <w:pPr>
        <w:ind w:right="18"/>
        <w:jc w:val="both"/>
        <w:rPr>
          <w:rFonts w:ascii="Arial" w:hAnsi="Arial" w:cs="Arial"/>
          <w:sz w:val="20"/>
          <w:szCs w:val="20"/>
        </w:rPr>
      </w:pPr>
      <w:r>
        <w:rPr>
          <w:rFonts w:ascii="Arial" w:hAnsi="Arial" w:cs="Arial"/>
          <w:sz w:val="20"/>
          <w:szCs w:val="20"/>
        </w:rPr>
        <w:t>7</w:t>
      </w:r>
      <w:r w:rsidR="00870727" w:rsidRPr="005932F1">
        <w:rPr>
          <w:rFonts w:ascii="Arial" w:hAnsi="Arial" w:cs="Arial"/>
          <w:sz w:val="20"/>
          <w:szCs w:val="20"/>
        </w:rPr>
        <w:t xml:space="preserve">.- Que se halla al corriente </w:t>
      </w:r>
      <w:r w:rsidR="009661AA" w:rsidRPr="009661AA">
        <w:rPr>
          <w:rFonts w:ascii="Arial" w:hAnsi="Arial" w:cs="Arial"/>
          <w:sz w:val="20"/>
          <w:szCs w:val="20"/>
        </w:rPr>
        <w:t>en el cumplimiento de las obligaciones tributarias o frente a la Seguridad Social impuestas por las disposiciones vigentes, en la forma que se determine reglamentariamente</w:t>
      </w:r>
      <w:r w:rsidR="009661AA" w:rsidRPr="007B16E5">
        <w:rPr>
          <w:rFonts w:ascii="Arial" w:hAnsi="Arial" w:cs="Arial"/>
          <w:sz w:val="20"/>
          <w:szCs w:val="20"/>
        </w:rPr>
        <w:t xml:space="preserve"> </w:t>
      </w:r>
    </w:p>
    <w:p w14:paraId="227CFC11" w14:textId="5BE13A4B" w:rsidR="009661AA" w:rsidRDefault="009661AA" w:rsidP="009661AA">
      <w:pPr>
        <w:ind w:right="18"/>
        <w:jc w:val="both"/>
        <w:rPr>
          <w:rFonts w:ascii="Arial" w:hAnsi="Arial" w:cs="Arial"/>
          <w:sz w:val="20"/>
          <w:szCs w:val="20"/>
        </w:rPr>
      </w:pPr>
      <w:r w:rsidRPr="009661AA">
        <w:rPr>
          <w:rFonts w:ascii="Arial" w:hAnsi="Arial" w:cs="Arial"/>
          <w:sz w:val="20"/>
          <w:szCs w:val="20"/>
        </w:rPr>
        <w:t>8.- No tiene</w:t>
      </w:r>
      <w:r w:rsidRPr="009661AA">
        <w:rPr>
          <w:rFonts w:ascii="Arial" w:hAnsi="Arial" w:cs="Arial"/>
          <w:sz w:val="20"/>
          <w:szCs w:val="20"/>
        </w:rPr>
        <w:t xml:space="preserve"> la residencia fiscal en un país o territorio calificado reglamentariamente como paraíso fiscal</w:t>
      </w:r>
      <w:r>
        <w:rPr>
          <w:rFonts w:ascii="Arial" w:hAnsi="Arial" w:cs="Arial"/>
          <w:sz w:val="20"/>
          <w:szCs w:val="20"/>
        </w:rPr>
        <w:t>.</w:t>
      </w:r>
    </w:p>
    <w:p w14:paraId="394772A1" w14:textId="77777777" w:rsidR="009661AA" w:rsidRDefault="009661AA" w:rsidP="005932F1">
      <w:pPr>
        <w:pStyle w:val="gobierno"/>
        <w:tabs>
          <w:tab w:val="left" w:pos="8838"/>
        </w:tabs>
        <w:spacing w:before="20"/>
        <w:ind w:right="18" w:firstLine="0"/>
        <w:jc w:val="center"/>
        <w:rPr>
          <w:rFonts w:ascii="Arial" w:hAnsi="Arial" w:cs="Arial"/>
          <w:bCs/>
          <w:sz w:val="20"/>
        </w:rPr>
      </w:pPr>
    </w:p>
    <w:p w14:paraId="690978DB" w14:textId="6A863260" w:rsidR="00870727" w:rsidRPr="005932F1" w:rsidRDefault="00870727" w:rsidP="006C5ADF">
      <w:pPr>
        <w:pStyle w:val="gobierno"/>
        <w:tabs>
          <w:tab w:val="left" w:pos="8838"/>
        </w:tabs>
        <w:spacing w:before="20"/>
        <w:ind w:right="18" w:firstLine="0"/>
        <w:rPr>
          <w:rFonts w:ascii="Arial" w:hAnsi="Arial" w:cs="Arial"/>
          <w:bCs/>
          <w:sz w:val="20"/>
        </w:rPr>
      </w:pPr>
      <w:r w:rsidRPr="005932F1">
        <w:rPr>
          <w:rFonts w:ascii="Arial" w:hAnsi="Arial" w:cs="Arial"/>
          <w:bCs/>
          <w:sz w:val="20"/>
        </w:rPr>
        <w:t xml:space="preserve">En </w:t>
      </w:r>
      <w:r w:rsidR="00776BE5">
        <w:rPr>
          <w:rFonts w:ascii="Arial" w:hAnsi="Arial" w:cs="Arial"/>
          <w:bCs/>
          <w:sz w:val="20"/>
        </w:rPr>
        <w:t>Llamas de la Ribera</w:t>
      </w:r>
      <w:r w:rsidRPr="005932F1">
        <w:rPr>
          <w:rFonts w:ascii="Arial" w:hAnsi="Arial" w:cs="Arial"/>
          <w:bCs/>
          <w:sz w:val="20"/>
        </w:rPr>
        <w:t xml:space="preserve">, </w:t>
      </w:r>
    </w:p>
    <w:p w14:paraId="624C7A88" w14:textId="77777777" w:rsidR="002D1140" w:rsidRDefault="002D1140" w:rsidP="005932F1">
      <w:pPr>
        <w:pStyle w:val="gobierno"/>
        <w:tabs>
          <w:tab w:val="left" w:pos="8838"/>
        </w:tabs>
        <w:ind w:firstLine="0"/>
        <w:jc w:val="center"/>
        <w:rPr>
          <w:rFonts w:ascii="Arial" w:hAnsi="Arial" w:cs="Arial"/>
          <w:bCs/>
          <w:sz w:val="20"/>
        </w:rPr>
      </w:pPr>
    </w:p>
    <w:p w14:paraId="2B6E58AE" w14:textId="37D7866B" w:rsidR="00870727" w:rsidRPr="005932F1" w:rsidRDefault="00870727" w:rsidP="005932F1">
      <w:pPr>
        <w:pStyle w:val="gobierno"/>
        <w:tabs>
          <w:tab w:val="left" w:pos="8838"/>
        </w:tabs>
        <w:ind w:firstLine="0"/>
        <w:jc w:val="center"/>
        <w:rPr>
          <w:rFonts w:ascii="Arial" w:hAnsi="Arial" w:cs="Arial"/>
          <w:bCs/>
          <w:sz w:val="20"/>
        </w:rPr>
      </w:pPr>
      <w:r w:rsidRPr="005932F1">
        <w:rPr>
          <w:rFonts w:ascii="Arial" w:hAnsi="Arial" w:cs="Arial"/>
          <w:bCs/>
          <w:sz w:val="20"/>
        </w:rPr>
        <w:t>EL SOLICITANTE,</w:t>
      </w:r>
    </w:p>
    <w:p w14:paraId="74613EE8" w14:textId="77777777" w:rsidR="00870727" w:rsidRPr="005932F1" w:rsidRDefault="00870727" w:rsidP="005932F1">
      <w:pPr>
        <w:pStyle w:val="gobierno"/>
        <w:tabs>
          <w:tab w:val="left" w:pos="8838"/>
        </w:tabs>
        <w:ind w:firstLine="0"/>
        <w:jc w:val="center"/>
        <w:rPr>
          <w:rFonts w:ascii="Arial" w:hAnsi="Arial" w:cs="Arial"/>
          <w:bCs/>
          <w:sz w:val="20"/>
        </w:rPr>
      </w:pPr>
    </w:p>
    <w:p w14:paraId="51B7362D" w14:textId="77777777" w:rsidR="00870727" w:rsidRPr="005932F1" w:rsidRDefault="00870727" w:rsidP="005932F1">
      <w:pPr>
        <w:pStyle w:val="gobierno"/>
        <w:tabs>
          <w:tab w:val="left" w:pos="8838"/>
        </w:tabs>
        <w:ind w:firstLine="0"/>
        <w:jc w:val="center"/>
        <w:rPr>
          <w:rFonts w:ascii="Arial" w:hAnsi="Arial" w:cs="Arial"/>
          <w:bCs/>
          <w:sz w:val="20"/>
        </w:rPr>
      </w:pPr>
    </w:p>
    <w:p w14:paraId="7CA64BC3" w14:textId="77777777" w:rsidR="00870727" w:rsidRPr="005932F1" w:rsidRDefault="00870727" w:rsidP="005932F1">
      <w:pPr>
        <w:pStyle w:val="gobierno"/>
        <w:tabs>
          <w:tab w:val="left" w:pos="8838"/>
        </w:tabs>
        <w:ind w:firstLine="0"/>
        <w:jc w:val="center"/>
        <w:rPr>
          <w:rFonts w:ascii="Arial" w:hAnsi="Arial" w:cs="Arial"/>
          <w:bCs/>
          <w:sz w:val="20"/>
        </w:rPr>
      </w:pPr>
    </w:p>
    <w:p w14:paraId="12B57BDE" w14:textId="21513157" w:rsidR="00870727" w:rsidRDefault="00870727" w:rsidP="005932F1">
      <w:pPr>
        <w:pStyle w:val="gobierno"/>
        <w:tabs>
          <w:tab w:val="left" w:pos="8838"/>
        </w:tabs>
        <w:ind w:firstLine="0"/>
        <w:jc w:val="center"/>
        <w:rPr>
          <w:rFonts w:ascii="Arial" w:hAnsi="Arial" w:cs="Arial"/>
          <w:bCs/>
          <w:sz w:val="20"/>
        </w:rPr>
      </w:pPr>
      <w:r w:rsidRPr="005932F1">
        <w:rPr>
          <w:rFonts w:ascii="Arial" w:hAnsi="Arial" w:cs="Arial"/>
          <w:bCs/>
          <w:sz w:val="20"/>
        </w:rPr>
        <w:t xml:space="preserve">Fdo.: </w:t>
      </w:r>
      <w:r w:rsidR="009661AA">
        <w:rPr>
          <w:rFonts w:ascii="Arial" w:hAnsi="Arial" w:cs="Arial"/>
          <w:bCs/>
          <w:sz w:val="20"/>
        </w:rPr>
        <w:t>___________________________</w:t>
      </w:r>
    </w:p>
    <w:p w14:paraId="5DA97BDA" w14:textId="77777777" w:rsidR="00E01164" w:rsidRPr="005932F1" w:rsidRDefault="00E01164" w:rsidP="005932F1">
      <w:pPr>
        <w:pStyle w:val="gobierno"/>
        <w:tabs>
          <w:tab w:val="left" w:pos="8838"/>
        </w:tabs>
        <w:ind w:firstLine="0"/>
        <w:jc w:val="center"/>
        <w:rPr>
          <w:rFonts w:ascii="Arial" w:hAnsi="Arial" w:cs="Arial"/>
          <w:bCs/>
          <w:sz w:val="20"/>
        </w:rPr>
      </w:pPr>
    </w:p>
    <w:sectPr w:rsidR="00E01164" w:rsidRPr="005932F1">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2080"/>
    <w:multiLevelType w:val="hybridMultilevel"/>
    <w:tmpl w:val="0B0E81EE"/>
    <w:lvl w:ilvl="0" w:tplc="EE9C64E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2BAE72A5"/>
    <w:multiLevelType w:val="hybridMultilevel"/>
    <w:tmpl w:val="6E08960C"/>
    <w:lvl w:ilvl="0" w:tplc="CAC0A752">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2BF33EB2"/>
    <w:multiLevelType w:val="hybridMultilevel"/>
    <w:tmpl w:val="AFA4AB02"/>
    <w:lvl w:ilvl="0" w:tplc="09B25F0C">
      <w:start w:val="1"/>
      <w:numFmt w:val="decimal"/>
      <w:lvlText w:val="(%1)"/>
      <w:lvlJc w:val="left"/>
      <w:pPr>
        <w:tabs>
          <w:tab w:val="num" w:pos="927"/>
        </w:tabs>
        <w:ind w:left="927" w:hanging="360"/>
      </w:pPr>
      <w:rPr>
        <w:rFonts w:hint="default"/>
      </w:rPr>
    </w:lvl>
    <w:lvl w:ilvl="1" w:tplc="0C0A0019">
      <w:start w:val="1"/>
      <w:numFmt w:val="lowerLetter"/>
      <w:lvlText w:val="%2."/>
      <w:lvlJc w:val="left"/>
      <w:pPr>
        <w:tabs>
          <w:tab w:val="num" w:pos="1647"/>
        </w:tabs>
        <w:ind w:left="1647" w:hanging="360"/>
      </w:pPr>
    </w:lvl>
    <w:lvl w:ilvl="2" w:tplc="0C0A001B" w:tentative="1">
      <w:start w:val="1"/>
      <w:numFmt w:val="lowerRoman"/>
      <w:lvlText w:val="%3."/>
      <w:lvlJc w:val="right"/>
      <w:pPr>
        <w:tabs>
          <w:tab w:val="num" w:pos="2367"/>
        </w:tabs>
        <w:ind w:left="2367" w:hanging="180"/>
      </w:pPr>
    </w:lvl>
    <w:lvl w:ilvl="3" w:tplc="0C0A000F" w:tentative="1">
      <w:start w:val="1"/>
      <w:numFmt w:val="decimal"/>
      <w:lvlText w:val="%4."/>
      <w:lvlJc w:val="left"/>
      <w:pPr>
        <w:tabs>
          <w:tab w:val="num" w:pos="3087"/>
        </w:tabs>
        <w:ind w:left="3087" w:hanging="360"/>
      </w:pPr>
    </w:lvl>
    <w:lvl w:ilvl="4" w:tplc="0C0A0019" w:tentative="1">
      <w:start w:val="1"/>
      <w:numFmt w:val="lowerLetter"/>
      <w:lvlText w:val="%5."/>
      <w:lvlJc w:val="left"/>
      <w:pPr>
        <w:tabs>
          <w:tab w:val="num" w:pos="3807"/>
        </w:tabs>
        <w:ind w:left="3807" w:hanging="360"/>
      </w:pPr>
    </w:lvl>
    <w:lvl w:ilvl="5" w:tplc="0C0A001B" w:tentative="1">
      <w:start w:val="1"/>
      <w:numFmt w:val="lowerRoman"/>
      <w:lvlText w:val="%6."/>
      <w:lvlJc w:val="right"/>
      <w:pPr>
        <w:tabs>
          <w:tab w:val="num" w:pos="4527"/>
        </w:tabs>
        <w:ind w:left="4527" w:hanging="180"/>
      </w:pPr>
    </w:lvl>
    <w:lvl w:ilvl="6" w:tplc="0C0A000F" w:tentative="1">
      <w:start w:val="1"/>
      <w:numFmt w:val="decimal"/>
      <w:lvlText w:val="%7."/>
      <w:lvlJc w:val="left"/>
      <w:pPr>
        <w:tabs>
          <w:tab w:val="num" w:pos="5247"/>
        </w:tabs>
        <w:ind w:left="5247" w:hanging="360"/>
      </w:pPr>
    </w:lvl>
    <w:lvl w:ilvl="7" w:tplc="0C0A0019" w:tentative="1">
      <w:start w:val="1"/>
      <w:numFmt w:val="lowerLetter"/>
      <w:lvlText w:val="%8."/>
      <w:lvlJc w:val="left"/>
      <w:pPr>
        <w:tabs>
          <w:tab w:val="num" w:pos="5967"/>
        </w:tabs>
        <w:ind w:left="5967" w:hanging="360"/>
      </w:pPr>
    </w:lvl>
    <w:lvl w:ilvl="8" w:tplc="0C0A001B" w:tentative="1">
      <w:start w:val="1"/>
      <w:numFmt w:val="lowerRoman"/>
      <w:lvlText w:val="%9."/>
      <w:lvlJc w:val="right"/>
      <w:pPr>
        <w:tabs>
          <w:tab w:val="num" w:pos="6687"/>
        </w:tabs>
        <w:ind w:left="6687" w:hanging="180"/>
      </w:pPr>
    </w:lvl>
  </w:abstractNum>
  <w:num w:numId="1" w16cid:durableId="1367489185">
    <w:abstractNumId w:val="2"/>
  </w:num>
  <w:num w:numId="2" w16cid:durableId="33967365">
    <w:abstractNumId w:val="0"/>
  </w:num>
  <w:num w:numId="3" w16cid:durableId="142044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727"/>
    <w:rsid w:val="00134BB2"/>
    <w:rsid w:val="00136049"/>
    <w:rsid w:val="001D0509"/>
    <w:rsid w:val="001E4D1E"/>
    <w:rsid w:val="002455BE"/>
    <w:rsid w:val="002D1140"/>
    <w:rsid w:val="00454F05"/>
    <w:rsid w:val="004739A2"/>
    <w:rsid w:val="005932F1"/>
    <w:rsid w:val="00647AD0"/>
    <w:rsid w:val="006517DD"/>
    <w:rsid w:val="00656010"/>
    <w:rsid w:val="006C5ADF"/>
    <w:rsid w:val="006D3B4E"/>
    <w:rsid w:val="00776BE5"/>
    <w:rsid w:val="007B16E5"/>
    <w:rsid w:val="007C3568"/>
    <w:rsid w:val="008051FE"/>
    <w:rsid w:val="00870727"/>
    <w:rsid w:val="008D4347"/>
    <w:rsid w:val="008D7B51"/>
    <w:rsid w:val="008F17E9"/>
    <w:rsid w:val="009661AA"/>
    <w:rsid w:val="00B21B1B"/>
    <w:rsid w:val="00B71C83"/>
    <w:rsid w:val="00CF3908"/>
    <w:rsid w:val="00DC00E4"/>
    <w:rsid w:val="00E01164"/>
    <w:rsid w:val="00F57A13"/>
    <w:rsid w:val="00FE4D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14B44E7"/>
  <w15:chartTrackingRefBased/>
  <w15:docId w15:val="{0534234C-4C46-43CD-9F9E-9770A19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72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gobierno">
    <w:name w:val="gobierno"/>
    <w:basedOn w:val="Normal"/>
    <w:link w:val="gobiernoCar"/>
    <w:rsid w:val="00870727"/>
    <w:pPr>
      <w:overflowPunct w:val="0"/>
      <w:autoSpaceDE w:val="0"/>
      <w:autoSpaceDN w:val="0"/>
      <w:adjustRightInd w:val="0"/>
      <w:ind w:right="567" w:firstLine="851"/>
      <w:jc w:val="both"/>
      <w:textAlignment w:val="baseline"/>
    </w:pPr>
    <w:rPr>
      <w:sz w:val="28"/>
      <w:szCs w:val="20"/>
      <w:lang w:val="es-ES_tradnl"/>
    </w:rPr>
  </w:style>
  <w:style w:type="character" w:customStyle="1" w:styleId="gobiernoCar">
    <w:name w:val="gobierno Car"/>
    <w:link w:val="gobierno"/>
    <w:locked/>
    <w:rsid w:val="00870727"/>
    <w:rPr>
      <w:sz w:val="28"/>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11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2282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ANEXO II</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MONTSERRAT ALVAREZ CANO</dc:creator>
  <cp:keywords/>
  <dc:description/>
  <cp:lastModifiedBy>HP</cp:lastModifiedBy>
  <cp:revision>3</cp:revision>
  <cp:lastPrinted>2016-02-23T07:03:00Z</cp:lastPrinted>
  <dcterms:created xsi:type="dcterms:W3CDTF">2024-03-12T12:47:00Z</dcterms:created>
  <dcterms:modified xsi:type="dcterms:W3CDTF">2024-03-12T12:48:00Z</dcterms:modified>
</cp:coreProperties>
</file>